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E2B6" w14:textId="77777777" w:rsidR="00192D6E" w:rsidRPr="00192D6E" w:rsidRDefault="00192D6E" w:rsidP="00192D6E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i/>
          <w:iCs/>
          <w:color w:val="333333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i/>
          <w:iCs/>
          <w:color w:val="333333"/>
          <w:sz w:val="24"/>
          <w:szCs w:val="24"/>
          <w:lang w:eastAsia="it-IT"/>
        </w:rPr>
        <w:t>Il servizio, operativo dal 15 novembre 2021, consentirà di acquisire i certificati senza recarsi allo sportello</w:t>
      </w:r>
    </w:p>
    <w:p w14:paraId="22BA43C6" w14:textId="77777777" w:rsidR="00192D6E" w:rsidRPr="00192D6E" w:rsidRDefault="00192D6E" w:rsidP="00192D6E">
      <w:pPr>
        <w:shd w:val="clear" w:color="auto" w:fill="FFFFFF"/>
        <w:spacing w:after="75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Il Ministero dell'Interno ha reso noto che, a partire dal 15 novembre p.v., i</w:t>
      </w:r>
      <w:r w:rsidRPr="00192D6E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it-IT"/>
        </w:rPr>
        <w:t> cittadini italiani potranno scaricare i certificati anagrafici online in maniera autonoma e gratuita, per proprio conto o per un componente della propria famiglia, senza bisogno di recarsi allo sportello</w:t>
      </w: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. </w:t>
      </w:r>
    </w:p>
    <w:p w14:paraId="5EC6CCBC" w14:textId="77777777" w:rsidR="00192D6E" w:rsidRPr="00192D6E" w:rsidRDefault="00192D6E" w:rsidP="00192D6E">
      <w:pPr>
        <w:shd w:val="clear" w:color="auto" w:fill="FFFFFF"/>
        <w:spacing w:after="75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Potranno essere scaricati, anche in forma contestuale, i seguenti certificati: </w:t>
      </w:r>
    </w:p>
    <w:p w14:paraId="0BA91EEB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Anagrafico di nascita;</w:t>
      </w:r>
    </w:p>
    <w:p w14:paraId="7213CFF2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Anagrafico di matrimonio;</w:t>
      </w:r>
    </w:p>
    <w:p w14:paraId="7D1D680D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Cittadinanza;</w:t>
      </w:r>
    </w:p>
    <w:p w14:paraId="6C2DC5B6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Esistenza in vita;</w:t>
      </w:r>
    </w:p>
    <w:p w14:paraId="3306D539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Residenza;</w:t>
      </w:r>
    </w:p>
    <w:p w14:paraId="282EBA29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Residenza AIRE;</w:t>
      </w:r>
    </w:p>
    <w:p w14:paraId="23A87131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Stato civile;</w:t>
      </w:r>
    </w:p>
    <w:p w14:paraId="100B246B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Stato di famiglia;</w:t>
      </w:r>
    </w:p>
    <w:p w14:paraId="1680D884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Stato di famiglia e di stato civile;</w:t>
      </w:r>
    </w:p>
    <w:p w14:paraId="67FF09E8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Residenza in convivenza;</w:t>
      </w:r>
    </w:p>
    <w:p w14:paraId="3E2BEDD6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Stato di famiglia AIRE;</w:t>
      </w:r>
    </w:p>
    <w:p w14:paraId="364FFB71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Stato di famiglia con rapporti di parentela;</w:t>
      </w:r>
    </w:p>
    <w:p w14:paraId="356DE994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Stato Libero;</w:t>
      </w:r>
    </w:p>
    <w:p w14:paraId="54A6B033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Anagrafico di Unione Civile;</w:t>
      </w:r>
    </w:p>
    <w:p w14:paraId="19C281C7" w14:textId="77777777" w:rsidR="00192D6E" w:rsidRPr="00192D6E" w:rsidRDefault="00192D6E" w:rsidP="0019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di Contratto di Convivenza.</w:t>
      </w:r>
    </w:p>
    <w:p w14:paraId="55F95C53" w14:textId="77777777" w:rsidR="00192D6E" w:rsidRPr="00192D6E" w:rsidRDefault="00192D6E" w:rsidP="00192D6E">
      <w:pPr>
        <w:shd w:val="clear" w:color="auto" w:fill="FFFFFF"/>
        <w:spacing w:after="75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Per accedere al </w:t>
      </w:r>
      <w:hyperlink r:id="rId5" w:tgtFrame="_blank" w:history="1">
        <w:r w:rsidRPr="00192D6E">
          <w:rPr>
            <w:rFonts w:ascii="Source Sans Pro" w:eastAsia="Times New Roman" w:hAnsi="Source Sans Pro" w:cs="Times New Roman"/>
            <w:b/>
            <w:bCs/>
            <w:color w:val="357AB4"/>
            <w:sz w:val="24"/>
            <w:szCs w:val="24"/>
            <w:u w:val="single"/>
            <w:lang w:eastAsia="it-IT"/>
          </w:rPr>
          <w:t>portale https://www.anpr.interno.it/</w:t>
        </w:r>
      </w:hyperlink>
      <w:r w:rsidRPr="00192D6E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it-IT"/>
        </w:rPr>
        <w:t> </w:t>
      </w: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è necessaria la propria identità digitale (</w:t>
      </w:r>
      <w:proofErr w:type="spellStart"/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Spid</w:t>
      </w:r>
      <w:proofErr w:type="spellEnd"/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 xml:space="preserve">, Carta d'Identità Elettronica, </w:t>
      </w:r>
      <w:proofErr w:type="spellStart"/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Cns</w:t>
      </w:r>
      <w:proofErr w:type="spellEnd"/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) e se la richiesta è per un familiare verrà mostrato l’elenco dei componenti della famiglia per cui è possibile richiedere un certificato.</w:t>
      </w:r>
    </w:p>
    <w:p w14:paraId="5A57BC5C" w14:textId="77777777" w:rsidR="00192D6E" w:rsidRPr="00192D6E" w:rsidRDefault="00192D6E" w:rsidP="00192D6E">
      <w:pPr>
        <w:shd w:val="clear" w:color="auto" w:fill="FFFFFF"/>
        <w:spacing w:after="75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Il servizio, inoltre, consente la visione dell'anteprima del documento per verificare la correttezza dei dati e di poterlo scaricare in formato pdf o riceverlo via mail.</w:t>
      </w:r>
    </w:p>
    <w:p w14:paraId="72E1F7F3" w14:textId="77777777" w:rsidR="00192D6E" w:rsidRPr="00192D6E" w:rsidRDefault="00192D6E" w:rsidP="00192D6E">
      <w:pPr>
        <w:shd w:val="clear" w:color="auto" w:fill="FFFFFF"/>
        <w:spacing w:after="75" w:line="240" w:lineRule="auto"/>
        <w:jc w:val="both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 xml:space="preserve">Qualora l’emissione del certificato sia soggetta a imposta di bollo, il pagamento potrà essere effettuato tramite la piattaforma </w:t>
      </w:r>
      <w:proofErr w:type="spellStart"/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PagoPA</w:t>
      </w:r>
      <w:proofErr w:type="spellEnd"/>
      <w:r w:rsidRPr="00192D6E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.</w:t>
      </w:r>
    </w:p>
    <w:p w14:paraId="4AAAAD29" w14:textId="77777777" w:rsidR="00B6112B" w:rsidRDefault="00B6112B"/>
    <w:sectPr w:rsidR="00B61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E05D4"/>
    <w:multiLevelType w:val="multilevel"/>
    <w:tmpl w:val="B0C2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44"/>
    <w:rsid w:val="0018662E"/>
    <w:rsid w:val="00192D6E"/>
    <w:rsid w:val="00B6112B"/>
    <w:rsid w:val="00C1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B183-A3EA-48D2-89A4-1469F97B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92D6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9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1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pr.intern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katia.tamburini</dc:creator>
  <cp:keywords/>
  <dc:description/>
  <cp:lastModifiedBy>Maura Merli</cp:lastModifiedBy>
  <cp:revision>2</cp:revision>
  <dcterms:created xsi:type="dcterms:W3CDTF">2021-11-08T08:00:00Z</dcterms:created>
  <dcterms:modified xsi:type="dcterms:W3CDTF">2021-11-08T08:00:00Z</dcterms:modified>
</cp:coreProperties>
</file>